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4077936" w:rsidR="00C02C63" w:rsidRPr="00CF5646" w:rsidRDefault="006B4012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Friday, October 6</w:t>
      </w:r>
      <w:r w:rsidRPr="006B4012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>, 2023 – 4 p.m.</w:t>
      </w:r>
    </w:p>
    <w:p w14:paraId="16854A8A" w14:textId="607D5562" w:rsidR="005275CD" w:rsidRPr="00CF5646" w:rsidRDefault="006B4012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Bighorn Calvary Fellowship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1BB389E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proofErr w:type="gramStart"/>
      <w:r w:rsidRPr="00F136E6">
        <w:rPr>
          <w:rFonts w:asciiTheme="minorHAnsi" w:hAnsiTheme="minorHAnsi" w:cstheme="minorHAnsi"/>
          <w:b/>
        </w:rPr>
        <w:t>Order</w:t>
      </w:r>
      <w:r w:rsidR="0089071F" w:rsidRPr="00F136E6">
        <w:rPr>
          <w:rFonts w:asciiTheme="minorHAnsi" w:hAnsiTheme="minorHAnsi" w:cstheme="minorHAnsi"/>
          <w:b/>
        </w:rPr>
        <w:t>:</w:t>
      </w:r>
      <w:r w:rsidR="00765ECD">
        <w:rPr>
          <w:rFonts w:asciiTheme="minorHAnsi" w:hAnsiTheme="minorHAnsi" w:cstheme="minorHAnsi"/>
          <w:bCs/>
        </w:rPr>
        <w:t>.</w:t>
      </w:r>
      <w:proofErr w:type="gramEnd"/>
      <w:r w:rsidR="00765ECD">
        <w:rPr>
          <w:rFonts w:asciiTheme="minorHAnsi" w:hAnsiTheme="minorHAnsi" w:cstheme="minorHAnsi"/>
          <w:bCs/>
        </w:rPr>
        <w:t xml:space="preserve"> </w:t>
      </w:r>
      <w:r w:rsidR="00CA42A7">
        <w:rPr>
          <w:rFonts w:asciiTheme="minorHAnsi" w:hAnsiTheme="minorHAnsi" w:cstheme="minorHAnsi"/>
          <w:bCs/>
        </w:rPr>
        <w:t xml:space="preserve">The Big Horn Conservation District meeting was called to order by Chairman Roy Neal at 4:13 p.m. on Friday, October 6, </w:t>
      </w:r>
      <w:proofErr w:type="gramStart"/>
      <w:r w:rsidR="00CA42A7">
        <w:rPr>
          <w:rFonts w:asciiTheme="minorHAnsi" w:hAnsiTheme="minorHAnsi" w:cstheme="minorHAnsi"/>
          <w:bCs/>
        </w:rPr>
        <w:t>2023</w:t>
      </w:r>
      <w:proofErr w:type="gramEnd"/>
      <w:r w:rsidR="00CA42A7">
        <w:rPr>
          <w:rFonts w:asciiTheme="minorHAnsi" w:hAnsiTheme="minorHAnsi" w:cstheme="minorHAnsi"/>
          <w:bCs/>
        </w:rPr>
        <w:t xml:space="preserve"> at the Big Horn Calvary Fellowship in Hardin. Other supervisors present </w:t>
      </w:r>
      <w:proofErr w:type="gramStart"/>
      <w:r w:rsidR="00CA42A7">
        <w:rPr>
          <w:rFonts w:asciiTheme="minorHAnsi" w:hAnsiTheme="minorHAnsi" w:cstheme="minorHAnsi"/>
          <w:bCs/>
        </w:rPr>
        <w:t>was</w:t>
      </w:r>
      <w:proofErr w:type="gramEnd"/>
      <w:r w:rsidR="00CA42A7">
        <w:rPr>
          <w:rFonts w:asciiTheme="minorHAnsi" w:hAnsiTheme="minorHAnsi" w:cstheme="minorHAnsi"/>
          <w:bCs/>
        </w:rPr>
        <w:t xml:space="preserve"> Vice-chair Steve Schanaman, Treasurer Dan Lowe, and supervisors Phillip Miller and associate Ruben Martinez. Also present was NRCS representative Zoey Craft, BHCD Admin Kylie Martin, and City/County Planning Board representative Corinna Kuntz.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07E879D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CA42A7">
        <w:rPr>
          <w:rFonts w:asciiTheme="minorHAnsi" w:hAnsiTheme="minorHAnsi" w:cstheme="minorHAnsi"/>
          <w:bCs/>
        </w:rPr>
        <w:t xml:space="preserve"> </w:t>
      </w:r>
      <w:r w:rsidR="003A3F1C">
        <w:rPr>
          <w:rFonts w:asciiTheme="minorHAnsi" w:hAnsiTheme="minorHAnsi" w:cstheme="minorHAnsi"/>
          <w:bCs/>
        </w:rPr>
        <w:t xml:space="preserve">Chairman Roy Neal presented a typo in the minutes, “fun” to “fund”. A motion to approve the minutes as correct was made by Dan Lowe and seconded by Phillip Miller. As there was no opposition or discussion, the motion </w:t>
      </w:r>
      <w:proofErr w:type="gramStart"/>
      <w:r w:rsidR="003A3F1C">
        <w:rPr>
          <w:rFonts w:asciiTheme="minorHAnsi" w:hAnsiTheme="minorHAnsi" w:cstheme="minorHAnsi"/>
          <w:bCs/>
        </w:rPr>
        <w:t>carried</w:t>
      </w:r>
      <w:proofErr w:type="gramEnd"/>
      <w:r w:rsidR="003A3F1C">
        <w:rPr>
          <w:rFonts w:asciiTheme="minorHAnsi" w:hAnsiTheme="minorHAnsi" w:cstheme="minorHAnsi"/>
          <w:bCs/>
        </w:rPr>
        <w:t xml:space="preserve">.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6CA16896" w14:textId="5BF0557F" w:rsidR="003A3F1C" w:rsidRDefault="00DF6D60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6176ED71" w14:textId="64185640" w:rsidR="003A3F1C" w:rsidRDefault="003A3F1C" w:rsidP="003A3F1C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presented the Treasurer’s Report. The FIB Checking Account has a balance of </w:t>
      </w:r>
      <w:r>
        <w:rPr>
          <w:rFonts w:ascii="Arial" w:hAnsi="Arial" w:cs="Arial"/>
          <w:sz w:val="20"/>
          <w:szCs w:val="20"/>
        </w:rPr>
        <w:t>$96,909.19</w:t>
      </w:r>
      <w:r>
        <w:rPr>
          <w:rFonts w:asciiTheme="minorHAnsi" w:hAnsiTheme="minorHAnsi" w:cstheme="minorHAnsi"/>
          <w:bCs/>
          <w:sz w:val="22"/>
          <w:szCs w:val="22"/>
        </w:rPr>
        <w:t xml:space="preserve">. The County Account has a balance of </w:t>
      </w:r>
      <w:r>
        <w:rPr>
          <w:rFonts w:ascii="Arial" w:hAnsi="Arial" w:cs="Arial"/>
          <w:sz w:val="20"/>
          <w:szCs w:val="20"/>
        </w:rPr>
        <w:t>$16,419.20</w:t>
      </w:r>
      <w:r>
        <w:rPr>
          <w:rFonts w:asciiTheme="minorHAnsi" w:hAnsiTheme="minorHAnsi" w:cstheme="minorHAnsi"/>
          <w:bCs/>
          <w:sz w:val="22"/>
          <w:szCs w:val="22"/>
        </w:rPr>
        <w:t xml:space="preserve">, and the Certificate of Deposit’s has a balance of </w:t>
      </w:r>
      <w:r>
        <w:rPr>
          <w:rFonts w:ascii="Arial" w:hAnsi="Arial" w:cs="Arial"/>
          <w:sz w:val="20"/>
          <w:szCs w:val="20"/>
        </w:rPr>
        <w:t>$16,419.20</w:t>
      </w:r>
      <w:r>
        <w:rPr>
          <w:rFonts w:asciiTheme="minorHAnsi" w:hAnsiTheme="minorHAnsi" w:cstheme="minorHAnsi"/>
          <w:bCs/>
          <w:sz w:val="22"/>
          <w:szCs w:val="22"/>
        </w:rPr>
        <w:t>. The following bills were presented:</w:t>
      </w:r>
    </w:p>
    <w:p w14:paraId="5C70764A" w14:textId="77E7C55F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Cincinatti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Liability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$65.00</w:t>
      </w:r>
    </w:p>
    <w:p w14:paraId="75174DD8" w14:textId="28A205C0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Big Horn County Elec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St. Xavier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$131.71</w:t>
      </w:r>
    </w:p>
    <w:p w14:paraId="62341708" w14:textId="7931ABEB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Dept. of Revenue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MT withholding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$857.00</w:t>
      </w:r>
    </w:p>
    <w:p w14:paraId="0D3FC972" w14:textId="4E35F250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Phillip Miller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WIS Supplies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$35.74</w:t>
      </w:r>
    </w:p>
    <w:p w14:paraId="6E17E2EA" w14:textId="3D280A74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WIS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Mileage and Payroll</w:t>
      </w:r>
      <w:r>
        <w:rPr>
          <w:rFonts w:asciiTheme="minorHAnsi" w:hAnsiTheme="minorHAnsi" w:cstheme="minorHAnsi"/>
          <w:bCs/>
          <w:sz w:val="22"/>
          <w:szCs w:val="22"/>
        </w:rPr>
        <w:tab/>
        <w:t>$19,499.84</w:t>
      </w:r>
    </w:p>
    <w:p w14:paraId="7B6B7BBB" w14:textId="4746447A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Martin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Payroll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$1,174.43</w:t>
      </w:r>
    </w:p>
    <w:p w14:paraId="29827567" w14:textId="049E5727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Montana State Fund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Unemployment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$25.79</w:t>
      </w:r>
    </w:p>
    <w:p w14:paraId="1F0BF0E5" w14:textId="067958C8" w:rsidR="003A3F1C" w:rsidRDefault="003A3F1C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Regen Labs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BeCrop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Results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$1,990.00</w:t>
      </w:r>
    </w:p>
    <w:p w14:paraId="1FF9F950" w14:textId="20C84EB2" w:rsidR="003A3F1C" w:rsidRDefault="003A3F1C" w:rsidP="003A3F1C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motioned to approve the bills as presented. The motion was seconded by Phillip Miller. As there was no opposition or discussion, the motion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carried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B15957D" w14:textId="54AC2118" w:rsidR="00551110" w:rsidRPr="003A3F1C" w:rsidRDefault="00551110" w:rsidP="003A3F1C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Martin presented to the Board that she would like to move the $30,000 used from the Mill Levy warrant account to fund the first months of the WIS Stations back into the Mill Levy warrant account. The Board discussed instead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, to open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an account with that money solely for the WIS Stations. A motion was made by Steve Schanaman to check with First Interstate on the best way to proceed. This motion was seconded by Phillip Miller. 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2447148D" w14:textId="2F36151A" w:rsidR="003A3F1C" w:rsidRDefault="003A3F1C" w:rsidP="003A3F1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Kylie Martin presented the Board with the DNRC </w:t>
      </w:r>
      <w:proofErr w:type="gramStart"/>
      <w:r>
        <w:rPr>
          <w:rFonts w:asciiTheme="minorHAnsi" w:hAnsiTheme="minorHAnsi" w:cstheme="minorHAnsi"/>
          <w:bCs/>
        </w:rPr>
        <w:t>update</w:t>
      </w:r>
      <w:proofErr w:type="gramEnd"/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1CE44BA5" w:rsidR="00A2222F" w:rsidRPr="006B4012" w:rsidRDefault="004D3C2D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2498FCEB" w:rsidR="002124D8" w:rsidRPr="00551110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GLCI Update</w:t>
      </w:r>
    </w:p>
    <w:p w14:paraId="135626E9" w14:textId="0AB7E24C" w:rsidR="00551110" w:rsidRPr="002124D8" w:rsidRDefault="00551110" w:rsidP="0055111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The CD has been working with GLCI and NRCS on a </w:t>
      </w:r>
      <w:proofErr w:type="spellStart"/>
      <w:r>
        <w:rPr>
          <w:rFonts w:asciiTheme="minorHAnsi" w:hAnsiTheme="minorHAnsi" w:cstheme="minorHAnsi"/>
          <w:bCs/>
        </w:rPr>
        <w:t>Ventanata</w:t>
      </w:r>
      <w:proofErr w:type="spellEnd"/>
      <w:r>
        <w:rPr>
          <w:rFonts w:asciiTheme="minorHAnsi" w:hAnsiTheme="minorHAnsi" w:cstheme="minorHAnsi"/>
          <w:bCs/>
        </w:rPr>
        <w:t xml:space="preserve"> control project. The results from June are in, and Zoey Craft is going to put together a link </w:t>
      </w:r>
      <w:proofErr w:type="gramStart"/>
      <w:r>
        <w:rPr>
          <w:rFonts w:asciiTheme="minorHAnsi" w:hAnsiTheme="minorHAnsi" w:cstheme="minorHAnsi"/>
          <w:bCs/>
        </w:rPr>
        <w:t>or presentation</w:t>
      </w:r>
      <w:proofErr w:type="gramEnd"/>
      <w:r>
        <w:rPr>
          <w:rFonts w:asciiTheme="minorHAnsi" w:hAnsiTheme="minorHAnsi" w:cstheme="minorHAnsi"/>
          <w:bCs/>
        </w:rPr>
        <w:t xml:space="preserve"> for the Board. </w:t>
      </w:r>
    </w:p>
    <w:p w14:paraId="1E469EC4" w14:textId="0D73E4CB" w:rsidR="002124D8" w:rsidRPr="006B4012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Mini Grant Update</w:t>
      </w:r>
      <w:r w:rsidR="006B4012">
        <w:rPr>
          <w:rFonts w:asciiTheme="minorHAnsi" w:hAnsiTheme="minorHAnsi" w:cstheme="minorHAnsi"/>
          <w:bCs/>
        </w:rPr>
        <w:t xml:space="preserve"> – </w:t>
      </w:r>
      <w:r w:rsidR="006B4012" w:rsidRPr="00B305DF">
        <w:rPr>
          <w:rFonts w:asciiTheme="minorHAnsi" w:hAnsiTheme="minorHAnsi" w:cstheme="minorHAnsi"/>
          <w:bCs/>
          <w:sz w:val="20"/>
          <w:szCs w:val="20"/>
        </w:rPr>
        <w:t xml:space="preserve">still waiting to hear </w:t>
      </w:r>
      <w:proofErr w:type="gramStart"/>
      <w:r w:rsidR="006B4012" w:rsidRPr="00B305DF">
        <w:rPr>
          <w:rFonts w:asciiTheme="minorHAnsi" w:hAnsiTheme="minorHAnsi" w:cstheme="minorHAnsi"/>
          <w:bCs/>
          <w:sz w:val="20"/>
          <w:szCs w:val="20"/>
        </w:rPr>
        <w:t>back</w:t>
      </w:r>
      <w:proofErr w:type="gramEnd"/>
    </w:p>
    <w:p w14:paraId="71BC39A4" w14:textId="58334C08" w:rsidR="006B4012" w:rsidRPr="00551110" w:rsidRDefault="006B4012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Ryan Rigler</w:t>
      </w:r>
    </w:p>
    <w:p w14:paraId="520A386E" w14:textId="3437B70B" w:rsidR="00551110" w:rsidRPr="00B305DF" w:rsidRDefault="00551110" w:rsidP="0055111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Demi Pitsch, from Fish, Wildlife and Parks got back to Kylie and they were able to set up a date with the landowner for Friday the 13</w:t>
      </w:r>
      <w:r w:rsidRPr="00551110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. Kylie Martin will connect with the landowner to decide the best time for him. </w:t>
      </w:r>
    </w:p>
    <w:p w14:paraId="07DEA487" w14:textId="3D2AD73C" w:rsidR="00B305DF" w:rsidRPr="00551110" w:rsidRDefault="00B305D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Area IV Meeting</w:t>
      </w:r>
    </w:p>
    <w:p w14:paraId="406CBDB1" w14:textId="096E45D4" w:rsidR="00551110" w:rsidRPr="00B305DF" w:rsidRDefault="00551110" w:rsidP="0055111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Kylie Martin, Steve Schanaman, and Phillip Miller attended the Area IV </w:t>
      </w:r>
    </w:p>
    <w:p w14:paraId="5A59BEE7" w14:textId="3057FBE2" w:rsidR="00B305DF" w:rsidRPr="009A1856" w:rsidRDefault="00B305D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310 – Big Horn Restoration </w:t>
      </w:r>
    </w:p>
    <w:p w14:paraId="05F688B3" w14:textId="77777777" w:rsidR="00F6771C" w:rsidRPr="00F6771C" w:rsidRDefault="00F6771C" w:rsidP="006B4012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7B847E6B" w:rsidR="00FF5B4F" w:rsidRDefault="008F6A1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333FF655" w14:textId="62853C7C" w:rsidR="00E13000" w:rsidRDefault="00E13000" w:rsidP="00E1300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Zoey Craft presented the Board with NRCS’s September Field Report. </w:t>
      </w:r>
    </w:p>
    <w:p w14:paraId="1D1E72B3" w14:textId="33AE7DC6" w:rsidR="006B4012" w:rsidRDefault="006B4012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Corinna </w:t>
      </w:r>
      <w:proofErr w:type="spellStart"/>
      <w:r>
        <w:rPr>
          <w:rFonts w:asciiTheme="minorHAnsi" w:hAnsiTheme="minorHAnsi" w:cstheme="minorHAnsi"/>
          <w:bCs/>
        </w:rPr>
        <w:t>Kirschemann</w:t>
      </w:r>
      <w:proofErr w:type="spellEnd"/>
    </w:p>
    <w:p w14:paraId="1E87C91A" w14:textId="77777777" w:rsidR="00E13000" w:rsidRDefault="00E13000" w:rsidP="00E1300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</w:p>
    <w:p w14:paraId="2A0919CF" w14:textId="7C97A852" w:rsidR="001900BE" w:rsidRDefault="001900BE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2E592CA6" w14:textId="73C37C8F" w:rsidR="00AD7BCE" w:rsidRDefault="00AD7BCE" w:rsidP="00AD7BC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Kylie Martin has been in contact with Paul at the Fairgrounds about finding a place for the tree planter. Her concern is the Quonset also stores 4H items, and she is worried about our equipment not being accessible. She will go visit </w:t>
      </w:r>
      <w:proofErr w:type="gramStart"/>
      <w:r>
        <w:rPr>
          <w:rFonts w:asciiTheme="minorHAnsi" w:hAnsiTheme="minorHAnsi" w:cstheme="minorHAnsi"/>
          <w:bCs/>
        </w:rPr>
        <w:t>the Quonset</w:t>
      </w:r>
      <w:proofErr w:type="gramEnd"/>
      <w:r>
        <w:rPr>
          <w:rFonts w:asciiTheme="minorHAnsi" w:hAnsiTheme="minorHAnsi" w:cstheme="minorHAnsi"/>
          <w:bCs/>
        </w:rPr>
        <w:t xml:space="preserve">. </w:t>
      </w:r>
    </w:p>
    <w:p w14:paraId="20840F86" w14:textId="2D8E65B3" w:rsidR="002E46F6" w:rsidRDefault="002E46F6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</w:t>
      </w:r>
      <w:r w:rsidR="006B4012">
        <w:rPr>
          <w:rFonts w:asciiTheme="minorHAnsi" w:hAnsiTheme="minorHAnsi" w:cstheme="minorHAnsi"/>
          <w:bCs/>
        </w:rPr>
        <w:t>Intermountain</w:t>
      </w:r>
      <w:r w:rsidR="00AD7BCE">
        <w:rPr>
          <w:rFonts w:asciiTheme="minorHAnsi" w:hAnsiTheme="minorHAnsi" w:cstheme="minorHAnsi"/>
          <w:bCs/>
        </w:rPr>
        <w:t xml:space="preserve"> </w:t>
      </w:r>
    </w:p>
    <w:p w14:paraId="17E91417" w14:textId="6EAC3CE7" w:rsidR="00AD7BCE" w:rsidRDefault="00AD7BCE" w:rsidP="00AD7BC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 none of the streams listed on the application are perennial, the Board voted this is not a project. </w:t>
      </w:r>
    </w:p>
    <w:p w14:paraId="0E87E1C7" w14:textId="71D3025F" w:rsidR="0063486F" w:rsidRDefault="0063486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Jim Scott</w:t>
      </w:r>
    </w:p>
    <w:p w14:paraId="5ABE4299" w14:textId="11E322F4" w:rsidR="00AD7BCE" w:rsidRDefault="00AD7BCE" w:rsidP="00AD7BC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Board voted that this project does warrant a 310 permit. Kylie will get the appropriate entities and set up a 310 Site Visit. </w:t>
      </w:r>
    </w:p>
    <w:p w14:paraId="2024E9F5" w14:textId="5160C5AA" w:rsidR="0063486F" w:rsidRDefault="0063486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</w:t>
      </w:r>
      <w:r w:rsidR="006B4012">
        <w:rPr>
          <w:rFonts w:asciiTheme="minorHAnsi" w:hAnsiTheme="minorHAnsi" w:cstheme="minorHAnsi"/>
          <w:bCs/>
        </w:rPr>
        <w:t xml:space="preserve">Phillips 66 </w:t>
      </w:r>
      <w:r>
        <w:rPr>
          <w:rFonts w:asciiTheme="minorHAnsi" w:hAnsiTheme="minorHAnsi" w:cstheme="minorHAnsi"/>
          <w:bCs/>
        </w:rPr>
        <w:t>Muddy Creek</w:t>
      </w:r>
    </w:p>
    <w:p w14:paraId="484EAB20" w14:textId="3A5F4506" w:rsidR="002E46F6" w:rsidRPr="00AD7BCE" w:rsidRDefault="00AD7BCE" w:rsidP="00AD7BC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Board was unsure on whether Muddy Creek is a perennial stream. Kylie Martin will do some research. 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27072B18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  <w:r w:rsidR="00BF6F1D">
        <w:rPr>
          <w:rFonts w:asciiTheme="minorHAnsi" w:hAnsiTheme="minorHAnsi" w:cstheme="minorHAnsi"/>
          <w:b/>
          <w:bCs/>
        </w:rPr>
        <w:t>None</w:t>
      </w:r>
    </w:p>
    <w:p w14:paraId="6399AB91" w14:textId="7B4F6FC6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067C16">
        <w:rPr>
          <w:rFonts w:asciiTheme="minorHAnsi" w:hAnsiTheme="minorHAnsi" w:cstheme="minorHAnsi"/>
          <w:b/>
          <w:bCs/>
        </w:rPr>
        <w:t xml:space="preserve"> As there was none, the meeting was adjourned at 6 p.m. by Chairman Roy Neal. The next meeting will be held at 6 p.m. on November 2</w:t>
      </w:r>
      <w:r w:rsidR="00067C16" w:rsidRPr="00067C16">
        <w:rPr>
          <w:rFonts w:asciiTheme="minorHAnsi" w:hAnsiTheme="minorHAnsi" w:cstheme="minorHAnsi"/>
          <w:b/>
          <w:bCs/>
          <w:vertAlign w:val="superscript"/>
        </w:rPr>
        <w:t>nd</w:t>
      </w:r>
      <w:r w:rsidR="00067C16">
        <w:rPr>
          <w:rFonts w:asciiTheme="minorHAnsi" w:hAnsiTheme="minorHAnsi" w:cstheme="minorHAnsi"/>
          <w:b/>
          <w:bCs/>
        </w:rPr>
        <w:t xml:space="preserve">. 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67C16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50A1"/>
    <w:rsid w:val="00161BF1"/>
    <w:rsid w:val="00162B02"/>
    <w:rsid w:val="00162B5E"/>
    <w:rsid w:val="00162CFA"/>
    <w:rsid w:val="001745FB"/>
    <w:rsid w:val="00174C40"/>
    <w:rsid w:val="00184ECA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3F1C"/>
    <w:rsid w:val="003A7F24"/>
    <w:rsid w:val="003B75DF"/>
    <w:rsid w:val="003C2D5A"/>
    <w:rsid w:val="003C3BBD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1110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D7B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5177"/>
    <w:rsid w:val="00BD65E0"/>
    <w:rsid w:val="00BD690C"/>
    <w:rsid w:val="00BF6F1D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A42A7"/>
    <w:rsid w:val="00CB3227"/>
    <w:rsid w:val="00CB7775"/>
    <w:rsid w:val="00CC033C"/>
    <w:rsid w:val="00CC2687"/>
    <w:rsid w:val="00CD04FB"/>
    <w:rsid w:val="00CE1BCE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3000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7</cp:revision>
  <cp:lastPrinted>2023-09-07T22:13:00Z</cp:lastPrinted>
  <dcterms:created xsi:type="dcterms:W3CDTF">2023-10-11T17:44:00Z</dcterms:created>
  <dcterms:modified xsi:type="dcterms:W3CDTF">2023-10-23T15:40:00Z</dcterms:modified>
</cp:coreProperties>
</file>